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9EAA" w14:textId="67CA4354" w:rsidR="001E0368" w:rsidRPr="00883E45" w:rsidRDefault="001A5E3E" w:rsidP="001A5E3E">
      <w:pPr>
        <w:pStyle w:val="Titolo"/>
        <w:rPr>
          <w:rFonts w:cstheme="majorHAnsi"/>
        </w:rPr>
      </w:pPr>
      <w:r w:rsidRPr="00883E45">
        <w:rPr>
          <w:rFonts w:cstheme="majorHAnsi"/>
        </w:rPr>
        <w:t>Training on the Job -</w:t>
      </w:r>
    </w:p>
    <w:p w14:paraId="18B296F4" w14:textId="3A89BF60" w:rsidR="001A5E3E" w:rsidRPr="00883E45" w:rsidRDefault="001A5E3E" w:rsidP="001A5E3E">
      <w:pPr>
        <w:pStyle w:val="Titolo"/>
        <w:rPr>
          <w:rFonts w:cstheme="majorHAnsi"/>
        </w:rPr>
      </w:pPr>
      <w:r w:rsidRPr="00883E45">
        <w:rPr>
          <w:rFonts w:cstheme="majorHAnsi"/>
        </w:rPr>
        <w:t xml:space="preserve">Importazione dei dati da file </w:t>
      </w:r>
      <w:proofErr w:type="spellStart"/>
      <w:r w:rsidRPr="00883E45">
        <w:rPr>
          <w:rFonts w:cstheme="majorHAnsi"/>
        </w:rPr>
        <w:t>Shapefile</w:t>
      </w:r>
      <w:proofErr w:type="spellEnd"/>
      <w:r w:rsidRPr="00883E45">
        <w:rPr>
          <w:rFonts w:cstheme="majorHAnsi"/>
        </w:rPr>
        <w:t xml:space="preserve"> o altri DB georeferenziati</w:t>
      </w:r>
    </w:p>
    <w:p w14:paraId="1B40DC93" w14:textId="7EF0611C" w:rsidR="00883E45" w:rsidRPr="00883E45" w:rsidRDefault="00883E45" w:rsidP="00883E45">
      <w:pPr>
        <w:pStyle w:val="Titolo1"/>
        <w:rPr>
          <w:rFonts w:cstheme="majorHAnsi"/>
          <w:u w:val="single"/>
        </w:rPr>
      </w:pPr>
      <w:r w:rsidRPr="00883E45">
        <w:rPr>
          <w:rFonts w:cstheme="majorHAnsi"/>
        </w:rPr>
        <w:t xml:space="preserve">1. Analisi dei dati disponibili comprendere il caricamento, la visualizzazione dei </w:t>
      </w:r>
      <w:proofErr w:type="spellStart"/>
      <w:r w:rsidRPr="00883E45">
        <w:rPr>
          <w:rFonts w:cstheme="majorHAnsi"/>
        </w:rPr>
        <w:t>layer</w:t>
      </w:r>
      <w:proofErr w:type="spellEnd"/>
      <w:r w:rsidRPr="00883E45">
        <w:rPr>
          <w:rFonts w:cstheme="majorHAnsi"/>
        </w:rPr>
        <w:t xml:space="preserve"> e dei dati su </w:t>
      </w:r>
      <w:proofErr w:type="spellStart"/>
      <w:r w:rsidRPr="00883E45">
        <w:rPr>
          <w:rFonts w:cstheme="majorHAnsi"/>
        </w:rPr>
        <w:t>Qgis</w:t>
      </w:r>
      <w:proofErr w:type="spellEnd"/>
    </w:p>
    <w:p w14:paraId="3DE6B6DB" w14:textId="7DE4720F" w:rsidR="00D62330" w:rsidRPr="00883E45" w:rsidRDefault="00883E45" w:rsidP="00883E45">
      <w:pPr>
        <w:spacing w:after="80"/>
        <w:rPr>
          <w:rFonts w:asciiTheme="majorHAnsi" w:hAnsiTheme="majorHAnsi" w:cstheme="majorHAnsi"/>
          <w:b/>
          <w:bCs/>
        </w:rPr>
      </w:pPr>
      <w:r w:rsidRPr="00883E45">
        <w:rPr>
          <w:rFonts w:asciiTheme="majorHAnsi" w:hAnsiTheme="majorHAnsi" w:cstheme="majorHAnsi"/>
          <w:b/>
          <w:bCs/>
        </w:rPr>
        <w:t>Obiettivi:</w:t>
      </w:r>
    </w:p>
    <w:p w14:paraId="5701B637" w14:textId="15835BAC" w:rsidR="00D62330" w:rsidRPr="00883E45" w:rsidRDefault="00000000" w:rsidP="00883E45">
      <w:pPr>
        <w:pStyle w:val="Puntoelenco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Comprendere formati e strutture dei dati vettoriali georeferenziati (</w:t>
      </w:r>
      <w:proofErr w:type="spellStart"/>
      <w:r w:rsidRPr="00883E45">
        <w:rPr>
          <w:rFonts w:asciiTheme="majorHAnsi" w:hAnsiTheme="majorHAnsi" w:cstheme="majorHAnsi"/>
        </w:rPr>
        <w:t>Shapefile</w:t>
      </w:r>
      <w:proofErr w:type="spellEnd"/>
      <w:r w:rsidRPr="00883E45">
        <w:rPr>
          <w:rFonts w:asciiTheme="majorHAnsi" w:hAnsiTheme="majorHAnsi" w:cstheme="majorHAnsi"/>
        </w:rPr>
        <w:t xml:space="preserve">, </w:t>
      </w:r>
      <w:proofErr w:type="spellStart"/>
      <w:r w:rsidRPr="00883E45">
        <w:rPr>
          <w:rFonts w:asciiTheme="majorHAnsi" w:hAnsiTheme="majorHAnsi" w:cstheme="majorHAnsi"/>
        </w:rPr>
        <w:t>GeoPackage</w:t>
      </w:r>
      <w:proofErr w:type="spellEnd"/>
      <w:r w:rsidRPr="00883E45">
        <w:rPr>
          <w:rFonts w:asciiTheme="majorHAnsi" w:hAnsiTheme="majorHAnsi" w:cstheme="majorHAnsi"/>
        </w:rPr>
        <w:t xml:space="preserve">, </w:t>
      </w:r>
      <w:proofErr w:type="spellStart"/>
      <w:r w:rsidRPr="00883E45">
        <w:rPr>
          <w:rFonts w:asciiTheme="majorHAnsi" w:hAnsiTheme="majorHAnsi" w:cstheme="majorHAnsi"/>
        </w:rPr>
        <w:t>PostGIS</w:t>
      </w:r>
      <w:proofErr w:type="spellEnd"/>
      <w:r w:rsidRPr="00883E45">
        <w:rPr>
          <w:rFonts w:asciiTheme="majorHAnsi" w:hAnsiTheme="majorHAnsi" w:cstheme="majorHAnsi"/>
        </w:rPr>
        <w:t>, ecc.)</w:t>
      </w:r>
    </w:p>
    <w:p w14:paraId="77B840D5" w14:textId="15B1EC48" w:rsidR="00D62330" w:rsidRPr="00883E45" w:rsidRDefault="007D0D14" w:rsidP="00883E45">
      <w:pPr>
        <w:pStyle w:val="Puntoelenco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Importare ed integrare </w:t>
      </w:r>
      <w:proofErr w:type="spellStart"/>
      <w:r w:rsidRPr="00883E45">
        <w:rPr>
          <w:rFonts w:asciiTheme="majorHAnsi" w:hAnsiTheme="majorHAnsi" w:cstheme="majorHAnsi"/>
        </w:rPr>
        <w:t>layer</w:t>
      </w:r>
      <w:proofErr w:type="spellEnd"/>
      <w:r w:rsidRPr="00883E45">
        <w:rPr>
          <w:rFonts w:asciiTheme="majorHAnsi" w:hAnsiTheme="majorHAnsi" w:cstheme="majorHAnsi"/>
        </w:rPr>
        <w:t xml:space="preserve"> “verdi” (es. aree verdi) e “blu” (es. aree blu) nel database spaziale</w:t>
      </w:r>
    </w:p>
    <w:p w14:paraId="729C17F2" w14:textId="66E7B07F" w:rsidR="00D62330" w:rsidRPr="00883E45" w:rsidRDefault="00000000" w:rsidP="00883E45">
      <w:pPr>
        <w:pStyle w:val="Puntoelenco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Garantire corretto sistema di riferimento (SRS/EPSG) e metadata</w:t>
      </w:r>
    </w:p>
    <w:p w14:paraId="057E9B04" w14:textId="40704037" w:rsidR="007D0D14" w:rsidRDefault="00B86146" w:rsidP="00883E45">
      <w:pPr>
        <w:pStyle w:val="Puntoelenco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Comprendere quali </w:t>
      </w:r>
      <w:r w:rsidR="007D0D14" w:rsidRPr="00883E45">
        <w:rPr>
          <w:rFonts w:asciiTheme="majorHAnsi" w:hAnsiTheme="majorHAnsi" w:cstheme="majorHAnsi"/>
        </w:rPr>
        <w:t xml:space="preserve">aree verdi </w:t>
      </w:r>
      <w:r w:rsidRPr="00883E45">
        <w:rPr>
          <w:rFonts w:asciiTheme="majorHAnsi" w:hAnsiTheme="majorHAnsi" w:cstheme="majorHAnsi"/>
        </w:rPr>
        <w:t>si importeranno</w:t>
      </w:r>
    </w:p>
    <w:p w14:paraId="271CF70D" w14:textId="7EAE1615" w:rsidR="00883E45" w:rsidRPr="00883E45" w:rsidRDefault="00883E45" w:rsidP="00883E45">
      <w:pPr>
        <w:pStyle w:val="Puntoelenco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Importare i dati su </w:t>
      </w:r>
      <w:proofErr w:type="spellStart"/>
      <w:r>
        <w:rPr>
          <w:rFonts w:asciiTheme="majorHAnsi" w:hAnsiTheme="majorHAnsi" w:cstheme="majorHAnsi"/>
        </w:rPr>
        <w:t>Postgres</w:t>
      </w:r>
      <w:proofErr w:type="spellEnd"/>
    </w:p>
    <w:p w14:paraId="742FE5FE" w14:textId="77777777" w:rsidR="00883E45" w:rsidRPr="00883E45" w:rsidRDefault="00883E45" w:rsidP="00883E45">
      <w:pPr>
        <w:pStyle w:val="Puntoelenco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7BCF8DB2" w14:textId="3F993916" w:rsidR="00883E45" w:rsidRPr="00883E45" w:rsidRDefault="00883E45" w:rsidP="00883E45">
      <w:pPr>
        <w:pStyle w:val="Puntoelenco"/>
        <w:numPr>
          <w:ilvl w:val="0"/>
          <w:numId w:val="0"/>
        </w:numPr>
        <w:ind w:left="360" w:hanging="360"/>
        <w:rPr>
          <w:rFonts w:asciiTheme="majorHAnsi" w:hAnsiTheme="majorHAnsi" w:cstheme="majorHAnsi"/>
          <w:b/>
          <w:bCs/>
        </w:rPr>
      </w:pPr>
      <w:r w:rsidRPr="00883E45">
        <w:rPr>
          <w:rFonts w:asciiTheme="majorHAnsi" w:hAnsiTheme="majorHAnsi" w:cstheme="majorHAnsi"/>
          <w:b/>
          <w:bCs/>
        </w:rPr>
        <w:t>Attività previste:</w:t>
      </w:r>
    </w:p>
    <w:p w14:paraId="2FBD4675" w14:textId="64BEEB1D" w:rsidR="00D62330" w:rsidRPr="00883E45" w:rsidRDefault="00000000" w:rsidP="00883E45">
      <w:pPr>
        <w:pStyle w:val="Titolo3"/>
        <w:numPr>
          <w:ilvl w:val="0"/>
          <w:numId w:val="23"/>
        </w:numPr>
        <w:rPr>
          <w:rFonts w:cstheme="majorHAnsi"/>
        </w:rPr>
      </w:pPr>
      <w:r w:rsidRPr="00883E45">
        <w:rPr>
          <w:rFonts w:cstheme="majorHAnsi"/>
        </w:rPr>
        <w:t xml:space="preserve">Analisi preliminare dei dati </w:t>
      </w:r>
    </w:p>
    <w:p w14:paraId="657325C2" w14:textId="4A562DFA" w:rsidR="00D62330" w:rsidRPr="00883E45" w:rsidRDefault="00000000" w:rsidP="00CB758F">
      <w:pPr>
        <w:pStyle w:val="Puntoelenco2"/>
        <w:numPr>
          <w:ilvl w:val="0"/>
          <w:numId w:val="12"/>
        </w:numPr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Verifica formati disponibili: .</w:t>
      </w:r>
      <w:proofErr w:type="spellStart"/>
      <w:r w:rsidRPr="00883E45">
        <w:rPr>
          <w:rFonts w:asciiTheme="majorHAnsi" w:hAnsiTheme="majorHAnsi" w:cstheme="majorHAnsi"/>
        </w:rPr>
        <w:t>shp</w:t>
      </w:r>
      <w:proofErr w:type="spellEnd"/>
      <w:r w:rsidRPr="00883E45">
        <w:rPr>
          <w:rFonts w:asciiTheme="majorHAnsi" w:hAnsiTheme="majorHAnsi" w:cstheme="majorHAnsi"/>
        </w:rPr>
        <w:t>/.</w:t>
      </w:r>
      <w:proofErr w:type="spellStart"/>
      <w:r w:rsidRPr="00883E45">
        <w:rPr>
          <w:rFonts w:asciiTheme="majorHAnsi" w:hAnsiTheme="majorHAnsi" w:cstheme="majorHAnsi"/>
        </w:rPr>
        <w:t>dbf</w:t>
      </w:r>
      <w:proofErr w:type="spellEnd"/>
      <w:r w:rsidRPr="00883E45">
        <w:rPr>
          <w:rFonts w:asciiTheme="majorHAnsi" w:hAnsiTheme="majorHAnsi" w:cstheme="majorHAnsi"/>
        </w:rPr>
        <w:t>/.</w:t>
      </w:r>
      <w:proofErr w:type="spellStart"/>
      <w:r w:rsidRPr="00883E45">
        <w:rPr>
          <w:rFonts w:asciiTheme="majorHAnsi" w:hAnsiTheme="majorHAnsi" w:cstheme="majorHAnsi"/>
        </w:rPr>
        <w:t>shx</w:t>
      </w:r>
      <w:proofErr w:type="spellEnd"/>
      <w:r w:rsidRPr="00883E45">
        <w:rPr>
          <w:rFonts w:asciiTheme="majorHAnsi" w:hAnsiTheme="majorHAnsi" w:cstheme="majorHAnsi"/>
        </w:rPr>
        <w:t xml:space="preserve">, </w:t>
      </w:r>
      <w:proofErr w:type="spellStart"/>
      <w:r w:rsidRPr="00883E45">
        <w:rPr>
          <w:rFonts w:asciiTheme="majorHAnsi" w:hAnsiTheme="majorHAnsi" w:cstheme="majorHAnsi"/>
        </w:rPr>
        <w:t>GeoPackage</w:t>
      </w:r>
      <w:proofErr w:type="spellEnd"/>
      <w:r w:rsidRPr="00883E45">
        <w:rPr>
          <w:rFonts w:asciiTheme="majorHAnsi" w:hAnsiTheme="majorHAnsi" w:cstheme="majorHAnsi"/>
        </w:rPr>
        <w:t>, connessioni OGR/</w:t>
      </w:r>
      <w:proofErr w:type="spellStart"/>
      <w:r w:rsidRPr="00883E45">
        <w:rPr>
          <w:rFonts w:asciiTheme="majorHAnsi" w:hAnsiTheme="majorHAnsi" w:cstheme="majorHAnsi"/>
        </w:rPr>
        <w:t>GeoJSON</w:t>
      </w:r>
      <w:proofErr w:type="spellEnd"/>
    </w:p>
    <w:p w14:paraId="209BAEE5" w14:textId="00D3F1FF" w:rsidR="00883E45" w:rsidRPr="00883E45" w:rsidRDefault="00000000" w:rsidP="00883E45">
      <w:pPr>
        <w:pStyle w:val="Puntoelenco2"/>
        <w:numPr>
          <w:ilvl w:val="0"/>
          <w:numId w:val="12"/>
        </w:numPr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Controllo SRS</w:t>
      </w:r>
    </w:p>
    <w:p w14:paraId="672EAA8E" w14:textId="77777777" w:rsidR="00CB758F" w:rsidRPr="00883E45" w:rsidRDefault="00B86146" w:rsidP="00CB758F">
      <w:pPr>
        <w:pStyle w:val="Puntoelenco2"/>
        <w:numPr>
          <w:ilvl w:val="0"/>
          <w:numId w:val="12"/>
        </w:numPr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Controllo </w:t>
      </w:r>
      <w:r w:rsidR="00CB758F" w:rsidRPr="00883E45">
        <w:rPr>
          <w:rFonts w:asciiTheme="majorHAnsi" w:hAnsiTheme="majorHAnsi" w:cstheme="majorHAnsi"/>
        </w:rPr>
        <w:t xml:space="preserve">dei poligoni in particolare dell’attributo area, ubicazione e tipologia delle </w:t>
      </w:r>
      <w:r w:rsidRPr="00883E45">
        <w:rPr>
          <w:rFonts w:asciiTheme="majorHAnsi" w:hAnsiTheme="majorHAnsi" w:cstheme="majorHAnsi"/>
        </w:rPr>
        <w:t xml:space="preserve">AREE COMPLESSE (aree </w:t>
      </w:r>
      <w:r w:rsidR="00CB758F" w:rsidRPr="00883E45">
        <w:rPr>
          <w:rFonts w:asciiTheme="majorHAnsi" w:hAnsiTheme="majorHAnsi" w:cstheme="majorHAnsi"/>
        </w:rPr>
        <w:t>v</w:t>
      </w:r>
      <w:r w:rsidRPr="00883E45">
        <w:rPr>
          <w:rFonts w:asciiTheme="majorHAnsi" w:hAnsiTheme="majorHAnsi" w:cstheme="majorHAnsi"/>
        </w:rPr>
        <w:t>erdi con all’interno alberi</w:t>
      </w:r>
      <w:r w:rsidR="00CB758F" w:rsidRPr="00883E45">
        <w:rPr>
          <w:rFonts w:asciiTheme="majorHAnsi" w:hAnsiTheme="majorHAnsi" w:cstheme="majorHAnsi"/>
        </w:rPr>
        <w:t xml:space="preserve">) </w:t>
      </w:r>
      <w:r w:rsidRPr="00883E45">
        <w:rPr>
          <w:rFonts w:asciiTheme="majorHAnsi" w:hAnsiTheme="majorHAnsi" w:cstheme="majorHAnsi"/>
        </w:rPr>
        <w:t xml:space="preserve">e dei </w:t>
      </w:r>
      <w:r w:rsidR="00CB758F" w:rsidRPr="00883E45">
        <w:rPr>
          <w:rFonts w:asciiTheme="majorHAnsi" w:hAnsiTheme="majorHAnsi" w:cstheme="majorHAnsi"/>
        </w:rPr>
        <w:t xml:space="preserve">TAPPETI ERBOSI (prati con eventualmente alberi recensiti) </w:t>
      </w:r>
    </w:p>
    <w:p w14:paraId="0C4E93D1" w14:textId="71BC8E8B" w:rsidR="00B86146" w:rsidRPr="00883E45" w:rsidRDefault="00CB758F" w:rsidP="00CB758F">
      <w:pPr>
        <w:pStyle w:val="Puntoelenco2"/>
        <w:numPr>
          <w:ilvl w:val="0"/>
          <w:numId w:val="12"/>
        </w:numPr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Identificazione attributi rilevanti (es. Tipologia, area, codice ID, ubicazione)</w:t>
      </w:r>
    </w:p>
    <w:p w14:paraId="1D33349E" w14:textId="580F40E8" w:rsidR="00D62330" w:rsidRPr="00883E45" w:rsidRDefault="00CB758F" w:rsidP="00883E45">
      <w:pPr>
        <w:pStyle w:val="Titolo3"/>
        <w:numPr>
          <w:ilvl w:val="0"/>
          <w:numId w:val="23"/>
        </w:numPr>
        <w:rPr>
          <w:rFonts w:cstheme="majorHAnsi"/>
        </w:rPr>
      </w:pPr>
      <w:r w:rsidRPr="00883E45">
        <w:rPr>
          <w:rFonts w:cstheme="majorHAnsi"/>
        </w:rPr>
        <w:t xml:space="preserve">Eventuale modifica dello schema DB di destinazione </w:t>
      </w:r>
    </w:p>
    <w:p w14:paraId="65316C0D" w14:textId="2613BE0C" w:rsidR="00D62330" w:rsidRPr="00883E45" w:rsidRDefault="00000000" w:rsidP="00CB758F">
      <w:pPr>
        <w:pStyle w:val="Puntoelenco2"/>
        <w:numPr>
          <w:ilvl w:val="0"/>
          <w:numId w:val="12"/>
        </w:numPr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Definizione schema “</w:t>
      </w:r>
      <w:proofErr w:type="spellStart"/>
      <w:r w:rsidRPr="00883E45">
        <w:rPr>
          <w:rFonts w:asciiTheme="majorHAnsi" w:hAnsiTheme="majorHAnsi" w:cstheme="majorHAnsi"/>
        </w:rPr>
        <w:t>aree_verdi</w:t>
      </w:r>
      <w:proofErr w:type="spellEnd"/>
      <w:r w:rsidRPr="00883E45">
        <w:rPr>
          <w:rFonts w:asciiTheme="majorHAnsi" w:hAnsiTheme="majorHAnsi" w:cstheme="majorHAnsi"/>
        </w:rPr>
        <w:t>” e “</w:t>
      </w:r>
      <w:proofErr w:type="spellStart"/>
      <w:r w:rsidRPr="00883E45">
        <w:rPr>
          <w:rFonts w:asciiTheme="majorHAnsi" w:hAnsiTheme="majorHAnsi" w:cstheme="majorHAnsi"/>
        </w:rPr>
        <w:t>aree_blu</w:t>
      </w:r>
      <w:proofErr w:type="spellEnd"/>
      <w:r w:rsidRPr="00883E45">
        <w:rPr>
          <w:rFonts w:asciiTheme="majorHAnsi" w:hAnsiTheme="majorHAnsi" w:cstheme="majorHAnsi"/>
        </w:rPr>
        <w:t xml:space="preserve">” in </w:t>
      </w:r>
      <w:proofErr w:type="spellStart"/>
      <w:r w:rsidRPr="00883E45">
        <w:rPr>
          <w:rFonts w:asciiTheme="majorHAnsi" w:hAnsiTheme="majorHAnsi" w:cstheme="majorHAnsi"/>
        </w:rPr>
        <w:t>PostGIS</w:t>
      </w:r>
      <w:proofErr w:type="spellEnd"/>
    </w:p>
    <w:p w14:paraId="340B2975" w14:textId="498F3CE8" w:rsidR="00D62330" w:rsidRPr="00883E45" w:rsidRDefault="00000000" w:rsidP="00CB758F">
      <w:pPr>
        <w:pStyle w:val="Puntoelenco2"/>
        <w:numPr>
          <w:ilvl w:val="0"/>
          <w:numId w:val="12"/>
        </w:numPr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Aggiunta di indici spaziali (GIST</w:t>
      </w:r>
      <w:r w:rsidR="00CB758F" w:rsidRPr="00883E45">
        <w:rPr>
          <w:rFonts w:asciiTheme="majorHAnsi" w:hAnsiTheme="majorHAnsi" w:cstheme="majorHAnsi"/>
        </w:rPr>
        <w:t xml:space="preserve"> che sta per </w:t>
      </w:r>
      <w:proofErr w:type="spellStart"/>
      <w:r w:rsidR="00CB758F" w:rsidRPr="00883E45">
        <w:rPr>
          <w:rFonts w:asciiTheme="majorHAnsi" w:hAnsiTheme="majorHAnsi" w:cstheme="majorHAnsi"/>
          <w:i/>
          <w:iCs/>
        </w:rPr>
        <w:t>Generalized</w:t>
      </w:r>
      <w:proofErr w:type="spellEnd"/>
      <w:r w:rsidR="00CB758F" w:rsidRPr="00883E45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CB758F" w:rsidRPr="00883E45">
        <w:rPr>
          <w:rFonts w:asciiTheme="majorHAnsi" w:hAnsiTheme="majorHAnsi" w:cstheme="majorHAnsi"/>
          <w:i/>
          <w:iCs/>
        </w:rPr>
        <w:t>Search</w:t>
      </w:r>
      <w:proofErr w:type="spellEnd"/>
      <w:r w:rsidR="00CB758F" w:rsidRPr="00883E45">
        <w:rPr>
          <w:rFonts w:asciiTheme="majorHAnsi" w:hAnsiTheme="majorHAnsi" w:cstheme="majorHAnsi"/>
          <w:i/>
          <w:iCs/>
        </w:rPr>
        <w:t xml:space="preserve"> Tree</w:t>
      </w:r>
      <w:r w:rsidR="00CB758F" w:rsidRPr="00883E45">
        <w:rPr>
          <w:rFonts w:asciiTheme="majorHAnsi" w:hAnsiTheme="majorHAnsi" w:cstheme="majorHAnsi"/>
        </w:rPr>
        <w:t xml:space="preserve">. È un tipo di indice flessibile che </w:t>
      </w:r>
      <w:proofErr w:type="spellStart"/>
      <w:r w:rsidR="00CB758F" w:rsidRPr="00883E45">
        <w:rPr>
          <w:rFonts w:asciiTheme="majorHAnsi" w:hAnsiTheme="majorHAnsi" w:cstheme="majorHAnsi"/>
        </w:rPr>
        <w:t>PostgreSQL</w:t>
      </w:r>
      <w:proofErr w:type="spellEnd"/>
      <w:r w:rsidR="00CB758F" w:rsidRPr="00883E45">
        <w:rPr>
          <w:rFonts w:asciiTheme="majorHAnsi" w:hAnsiTheme="majorHAnsi" w:cstheme="majorHAnsi"/>
        </w:rPr>
        <w:t xml:space="preserve"> usa per diversi tipi di dati, inclusi i dati spaziali (geometrie come punti, linee, poligoni, ecc.)</w:t>
      </w:r>
      <w:r w:rsidRPr="00883E45">
        <w:rPr>
          <w:rFonts w:asciiTheme="majorHAnsi" w:hAnsiTheme="majorHAnsi" w:cstheme="majorHAnsi"/>
        </w:rPr>
        <w:t>)</w:t>
      </w:r>
    </w:p>
    <w:p w14:paraId="4F609248" w14:textId="0ED557A8" w:rsidR="00CB758F" w:rsidRPr="00883E45" w:rsidRDefault="00883E45" w:rsidP="00CB758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hyperlink r:id="rId6" w:history="1">
        <w:r w:rsidRPr="00831730">
          <w:rPr>
            <w:rStyle w:val="Collegamentoipertestuale"/>
            <w:rFonts w:asciiTheme="majorHAnsi" w:hAnsiTheme="majorHAnsi" w:cstheme="majorHAnsi"/>
          </w:rPr>
          <w:t>https://postgis.net/workshops/postgis-intro/indexing.html</w:t>
        </w:r>
      </w:hyperlink>
    </w:p>
    <w:p w14:paraId="2B423536" w14:textId="7F697A43" w:rsidR="00D62330" w:rsidRPr="00883E45" w:rsidRDefault="00000000" w:rsidP="00883E45">
      <w:pPr>
        <w:pStyle w:val="Titolo3"/>
        <w:numPr>
          <w:ilvl w:val="0"/>
          <w:numId w:val="23"/>
        </w:numPr>
        <w:rPr>
          <w:rFonts w:cstheme="majorHAnsi"/>
        </w:rPr>
      </w:pPr>
      <w:r w:rsidRPr="00883E45">
        <w:rPr>
          <w:rFonts w:cstheme="majorHAnsi"/>
        </w:rPr>
        <w:t xml:space="preserve">Importazione dati </w:t>
      </w:r>
    </w:p>
    <w:p w14:paraId="39009A4C" w14:textId="20090FEA" w:rsidR="00A825AF" w:rsidRPr="00883E45" w:rsidRDefault="00883E45" w:rsidP="00A825AF">
      <w:pPr>
        <w:pStyle w:val="Puntoelenco2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A825AF" w:rsidRPr="00883E45">
        <w:rPr>
          <w:rFonts w:asciiTheme="majorHAnsi" w:hAnsiTheme="majorHAnsi" w:cstheme="majorHAnsi"/>
        </w:rPr>
        <w:t>odalità possibili di importazione:</w:t>
      </w:r>
    </w:p>
    <w:p w14:paraId="1703FAD1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  <w:b/>
          <w:bCs/>
        </w:rPr>
      </w:pPr>
    </w:p>
    <w:p w14:paraId="695C672D" w14:textId="764BD1BA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  <w:b/>
          <w:bCs/>
        </w:rPr>
      </w:pPr>
      <w:r w:rsidRPr="00883E45">
        <w:rPr>
          <w:rFonts w:asciiTheme="majorHAnsi" w:hAnsiTheme="majorHAnsi" w:cstheme="majorHAnsi"/>
          <w:b/>
          <w:bCs/>
        </w:rPr>
        <w:t>Metodo A – tramite “Esporta”</w:t>
      </w:r>
    </w:p>
    <w:p w14:paraId="18EF17DF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Fai clic destro sul </w:t>
      </w:r>
      <w:proofErr w:type="spellStart"/>
      <w:r w:rsidRPr="00883E45">
        <w:rPr>
          <w:rFonts w:asciiTheme="majorHAnsi" w:hAnsiTheme="majorHAnsi" w:cstheme="majorHAnsi"/>
        </w:rPr>
        <w:t>layer</w:t>
      </w:r>
      <w:proofErr w:type="spellEnd"/>
      <w:r w:rsidRPr="00883E45">
        <w:rPr>
          <w:rFonts w:asciiTheme="majorHAnsi" w:hAnsiTheme="majorHAnsi" w:cstheme="majorHAnsi"/>
        </w:rPr>
        <w:t xml:space="preserve"> che vuoi importare (es. uno </w:t>
      </w:r>
      <w:proofErr w:type="spellStart"/>
      <w:r w:rsidRPr="00883E45">
        <w:rPr>
          <w:rFonts w:asciiTheme="majorHAnsi" w:hAnsiTheme="majorHAnsi" w:cstheme="majorHAnsi"/>
        </w:rPr>
        <w:t>shapefile</w:t>
      </w:r>
      <w:proofErr w:type="spellEnd"/>
      <w:r w:rsidRPr="00883E45">
        <w:rPr>
          <w:rFonts w:asciiTheme="majorHAnsi" w:hAnsiTheme="majorHAnsi" w:cstheme="majorHAnsi"/>
        </w:rPr>
        <w:t>)</w:t>
      </w:r>
    </w:p>
    <w:p w14:paraId="2773766B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Seleziona </w:t>
      </w:r>
      <w:r w:rsidRPr="00883E45">
        <w:rPr>
          <w:rFonts w:asciiTheme="majorHAnsi" w:hAnsiTheme="majorHAnsi" w:cstheme="majorHAnsi"/>
          <w:b/>
          <w:bCs/>
        </w:rPr>
        <w:t>"Esporta" &gt; "Salva elementi come..."</w:t>
      </w:r>
    </w:p>
    <w:p w14:paraId="1392A763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lastRenderedPageBreak/>
        <w:t>Nella finestra che si apre:</w:t>
      </w:r>
    </w:p>
    <w:p w14:paraId="7C2C437F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  <w:b/>
          <w:bCs/>
        </w:rPr>
        <w:t>Formato</w:t>
      </w:r>
      <w:r w:rsidRPr="00883E45">
        <w:rPr>
          <w:rFonts w:asciiTheme="majorHAnsi" w:hAnsiTheme="majorHAnsi" w:cstheme="majorHAnsi"/>
        </w:rPr>
        <w:t xml:space="preserve">: scegli </w:t>
      </w:r>
      <w:proofErr w:type="spellStart"/>
      <w:r w:rsidRPr="00883E45">
        <w:rPr>
          <w:rFonts w:asciiTheme="majorHAnsi" w:hAnsiTheme="majorHAnsi" w:cstheme="majorHAnsi"/>
        </w:rPr>
        <w:t>PostgreSQL</w:t>
      </w:r>
      <w:proofErr w:type="spellEnd"/>
    </w:p>
    <w:p w14:paraId="49266ABA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  <w:b/>
          <w:bCs/>
        </w:rPr>
        <w:t>Database</w:t>
      </w:r>
      <w:r w:rsidRPr="00883E45">
        <w:rPr>
          <w:rFonts w:asciiTheme="majorHAnsi" w:hAnsiTheme="majorHAnsi" w:cstheme="majorHAnsi"/>
        </w:rPr>
        <w:t xml:space="preserve">: seleziona la connessione </w:t>
      </w:r>
      <w:proofErr w:type="spellStart"/>
      <w:r w:rsidRPr="00883E45">
        <w:rPr>
          <w:rFonts w:asciiTheme="majorHAnsi" w:hAnsiTheme="majorHAnsi" w:cstheme="majorHAnsi"/>
        </w:rPr>
        <w:t>PostGIS</w:t>
      </w:r>
      <w:proofErr w:type="spellEnd"/>
      <w:r w:rsidRPr="00883E45">
        <w:rPr>
          <w:rFonts w:asciiTheme="majorHAnsi" w:hAnsiTheme="majorHAnsi" w:cstheme="majorHAnsi"/>
        </w:rPr>
        <w:t xml:space="preserve"> creata prima</w:t>
      </w:r>
    </w:p>
    <w:p w14:paraId="61D94AB1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  <w:b/>
          <w:bCs/>
        </w:rPr>
        <w:t>Nome tabella</w:t>
      </w:r>
      <w:r w:rsidRPr="00883E45">
        <w:rPr>
          <w:rFonts w:asciiTheme="majorHAnsi" w:hAnsiTheme="majorHAnsi" w:cstheme="majorHAnsi"/>
        </w:rPr>
        <w:t>: scegli il nome da dare alla tabella nel DB</w:t>
      </w:r>
    </w:p>
    <w:p w14:paraId="4AB41903" w14:textId="023128E1" w:rsidR="00A825AF" w:rsidRDefault="00A825AF" w:rsidP="007D114B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  <w:b/>
          <w:bCs/>
        </w:rPr>
        <w:t>SRID</w:t>
      </w:r>
      <w:r w:rsidRPr="00883E45">
        <w:rPr>
          <w:rFonts w:asciiTheme="majorHAnsi" w:hAnsiTheme="majorHAnsi" w:cstheme="majorHAnsi"/>
        </w:rPr>
        <w:t>: assicurati che sia corretto (</w:t>
      </w:r>
      <w:r w:rsidRPr="00E237F3">
        <w:rPr>
          <w:rFonts w:asciiTheme="majorHAnsi" w:hAnsiTheme="majorHAnsi" w:cstheme="majorHAnsi"/>
          <w:b/>
          <w:bCs/>
        </w:rPr>
        <w:t>3857</w:t>
      </w:r>
      <w:r w:rsidRPr="00883E45">
        <w:rPr>
          <w:rFonts w:asciiTheme="majorHAnsi" w:hAnsiTheme="majorHAnsi" w:cstheme="majorHAnsi"/>
        </w:rPr>
        <w:t xml:space="preserve">) </w:t>
      </w:r>
    </w:p>
    <w:p w14:paraId="3ABD8D9A" w14:textId="6F690D5B" w:rsidR="00E237F3" w:rsidRPr="00883E45" w:rsidRDefault="00E237F3" w:rsidP="007D114B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Aggiungi flag creazione campi id e geometria</w:t>
      </w:r>
    </w:p>
    <w:p w14:paraId="7A305603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Premi </w:t>
      </w:r>
      <w:r w:rsidRPr="00883E45">
        <w:rPr>
          <w:rFonts w:asciiTheme="majorHAnsi" w:hAnsiTheme="majorHAnsi" w:cstheme="majorHAnsi"/>
          <w:b/>
          <w:bCs/>
        </w:rPr>
        <w:t>OK</w:t>
      </w:r>
    </w:p>
    <w:p w14:paraId="2B60ADB2" w14:textId="617119C8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QGIS esporterà tutti i campi e le geometrie, e creerà automaticamente la tabella in </w:t>
      </w:r>
      <w:proofErr w:type="spellStart"/>
      <w:r w:rsidRPr="00883E45">
        <w:rPr>
          <w:rFonts w:asciiTheme="majorHAnsi" w:hAnsiTheme="majorHAnsi" w:cstheme="majorHAnsi"/>
        </w:rPr>
        <w:t>PostGIS</w:t>
      </w:r>
      <w:proofErr w:type="spellEnd"/>
      <w:r w:rsidRPr="00883E45">
        <w:rPr>
          <w:rFonts w:asciiTheme="majorHAnsi" w:hAnsiTheme="majorHAnsi" w:cstheme="majorHAnsi"/>
        </w:rPr>
        <w:t>.</w:t>
      </w:r>
    </w:p>
    <w:p w14:paraId="36F46234" w14:textId="77777777" w:rsidR="00A825AF" w:rsidRPr="00883E45" w:rsidRDefault="00000000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1BCED8B5">
          <v:rect id="_x0000_i1025" style="width:0;height:1.5pt" o:hralign="center" o:hrstd="t" o:hr="t" fillcolor="#a0a0a0" stroked="f"/>
        </w:pict>
      </w:r>
    </w:p>
    <w:p w14:paraId="7EF8EF56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  <w:b/>
          <w:bCs/>
        </w:rPr>
      </w:pPr>
    </w:p>
    <w:p w14:paraId="586824E1" w14:textId="5208EFA9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  <w:b/>
          <w:bCs/>
          <w:u w:val="single"/>
        </w:rPr>
      </w:pPr>
      <w:r w:rsidRPr="00883E45">
        <w:rPr>
          <w:rFonts w:asciiTheme="majorHAnsi" w:hAnsiTheme="majorHAnsi" w:cstheme="majorHAnsi"/>
          <w:b/>
          <w:bCs/>
        </w:rPr>
        <w:t>Metodo B – tramite DB Manager</w:t>
      </w:r>
    </w:p>
    <w:p w14:paraId="2E5BAA39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Vai su </w:t>
      </w:r>
      <w:r w:rsidRPr="00883E45">
        <w:rPr>
          <w:rFonts w:asciiTheme="majorHAnsi" w:hAnsiTheme="majorHAnsi" w:cstheme="majorHAnsi"/>
          <w:b/>
          <w:bCs/>
        </w:rPr>
        <w:t>Database &gt; DB Manager</w:t>
      </w:r>
    </w:p>
    <w:p w14:paraId="0D9E286C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Nella sezione di sinistra, trova il tuo database </w:t>
      </w:r>
      <w:proofErr w:type="spellStart"/>
      <w:r w:rsidRPr="00883E45">
        <w:rPr>
          <w:rFonts w:asciiTheme="majorHAnsi" w:hAnsiTheme="majorHAnsi" w:cstheme="majorHAnsi"/>
        </w:rPr>
        <w:t>PostGIS</w:t>
      </w:r>
      <w:proofErr w:type="spellEnd"/>
    </w:p>
    <w:p w14:paraId="0781774D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Clicca su </w:t>
      </w:r>
      <w:r w:rsidRPr="00883E45">
        <w:rPr>
          <w:rFonts w:asciiTheme="majorHAnsi" w:hAnsiTheme="majorHAnsi" w:cstheme="majorHAnsi"/>
          <w:b/>
          <w:bCs/>
        </w:rPr>
        <w:t>"Importa Layer"</w:t>
      </w:r>
    </w:p>
    <w:p w14:paraId="0CCA8411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Scegli il </w:t>
      </w:r>
      <w:proofErr w:type="spellStart"/>
      <w:r w:rsidRPr="00883E45">
        <w:rPr>
          <w:rFonts w:asciiTheme="majorHAnsi" w:hAnsiTheme="majorHAnsi" w:cstheme="majorHAnsi"/>
        </w:rPr>
        <w:t>layer</w:t>
      </w:r>
      <w:proofErr w:type="spellEnd"/>
      <w:r w:rsidRPr="00883E45">
        <w:rPr>
          <w:rFonts w:asciiTheme="majorHAnsi" w:hAnsiTheme="majorHAnsi" w:cstheme="majorHAnsi"/>
        </w:rPr>
        <w:t xml:space="preserve"> QGIS da importare</w:t>
      </w:r>
    </w:p>
    <w:p w14:paraId="50393167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Configura:</w:t>
      </w:r>
    </w:p>
    <w:p w14:paraId="3D292338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Nome tabella</w:t>
      </w:r>
    </w:p>
    <w:p w14:paraId="6E38FD46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SRID</w:t>
      </w:r>
    </w:p>
    <w:p w14:paraId="1B594FC8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Se creare indice spaziale</w:t>
      </w:r>
    </w:p>
    <w:p w14:paraId="4C566E1E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Se sovrascrivere tabelle esistenti</w:t>
      </w:r>
    </w:p>
    <w:p w14:paraId="2ACB5329" w14:textId="77777777" w:rsidR="00A825AF" w:rsidRPr="00883E45" w:rsidRDefault="00A825AF" w:rsidP="00A825A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  <w:b/>
          <w:bCs/>
        </w:rPr>
      </w:pPr>
      <w:r w:rsidRPr="00883E45">
        <w:rPr>
          <w:rFonts w:asciiTheme="majorHAnsi" w:hAnsiTheme="majorHAnsi" w:cstheme="majorHAnsi"/>
        </w:rPr>
        <w:t xml:space="preserve">Premi </w:t>
      </w:r>
      <w:r w:rsidRPr="00883E45">
        <w:rPr>
          <w:rFonts w:asciiTheme="majorHAnsi" w:hAnsiTheme="majorHAnsi" w:cstheme="majorHAnsi"/>
          <w:b/>
          <w:bCs/>
        </w:rPr>
        <w:t>OK</w:t>
      </w:r>
    </w:p>
    <w:p w14:paraId="612043FF" w14:textId="77777777" w:rsidR="00D41D3F" w:rsidRPr="00883E45" w:rsidRDefault="00D41D3F" w:rsidP="00D41D3F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</w:p>
    <w:p w14:paraId="2DDD8347" w14:textId="3710B960" w:rsidR="00D41D3F" w:rsidRPr="00883E45" w:rsidRDefault="00D41D3F" w:rsidP="00D41D3F">
      <w:pPr>
        <w:pStyle w:val="Puntoelenco2"/>
        <w:numPr>
          <w:ilvl w:val="0"/>
          <w:numId w:val="12"/>
        </w:numPr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Successivamente verificare l’importazione:</w:t>
      </w:r>
    </w:p>
    <w:p w14:paraId="3AFEFF10" w14:textId="77777777" w:rsidR="00D41D3F" w:rsidRPr="00883E45" w:rsidRDefault="00D41D3F" w:rsidP="00D41D3F">
      <w:pPr>
        <w:pStyle w:val="Puntoelenco2"/>
        <w:numPr>
          <w:ilvl w:val="0"/>
          <w:numId w:val="0"/>
        </w:numPr>
        <w:ind w:left="720" w:firstLine="360"/>
        <w:rPr>
          <w:rFonts w:asciiTheme="majorHAnsi" w:hAnsiTheme="majorHAnsi" w:cstheme="majorHAnsi"/>
          <w:u w:val="single"/>
        </w:rPr>
      </w:pPr>
      <w:r w:rsidRPr="00883E45">
        <w:rPr>
          <w:rFonts w:asciiTheme="majorHAnsi" w:hAnsiTheme="majorHAnsi" w:cstheme="majorHAnsi"/>
        </w:rPr>
        <w:t xml:space="preserve">SELECT * </w:t>
      </w:r>
    </w:p>
    <w:p w14:paraId="3F2E854A" w14:textId="77777777" w:rsidR="000950C1" w:rsidRPr="00883E45" w:rsidRDefault="00D41D3F" w:rsidP="000950C1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FROM </w:t>
      </w:r>
      <w:proofErr w:type="spellStart"/>
      <w:proofErr w:type="gramStart"/>
      <w:r w:rsidRPr="00883E45">
        <w:rPr>
          <w:rFonts w:asciiTheme="majorHAnsi" w:hAnsiTheme="majorHAnsi" w:cstheme="majorHAnsi"/>
        </w:rPr>
        <w:t>public.aree</w:t>
      </w:r>
      <w:proofErr w:type="gramEnd"/>
      <w:r w:rsidRPr="00883E45">
        <w:rPr>
          <w:rFonts w:asciiTheme="majorHAnsi" w:hAnsiTheme="majorHAnsi" w:cstheme="majorHAnsi"/>
        </w:rPr>
        <w:t>_verdi</w:t>
      </w:r>
      <w:proofErr w:type="spellEnd"/>
      <w:r w:rsidRPr="00883E45">
        <w:rPr>
          <w:rFonts w:asciiTheme="majorHAnsi" w:hAnsiTheme="majorHAnsi" w:cstheme="majorHAnsi"/>
        </w:rPr>
        <w:t>;</w:t>
      </w:r>
    </w:p>
    <w:p w14:paraId="76BC2F96" w14:textId="77777777" w:rsidR="000950C1" w:rsidRPr="00883E45" w:rsidRDefault="00000000" w:rsidP="000950C1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59842FE7">
          <v:rect id="_x0000_i1026" style="width:0;height:1.5pt" o:hralign="center" o:hrstd="t" o:hr="t" fillcolor="#a0a0a0" stroked="f"/>
        </w:pict>
      </w:r>
    </w:p>
    <w:p w14:paraId="5A102755" w14:textId="77777777" w:rsidR="00883E45" w:rsidRPr="00883E45" w:rsidRDefault="00883E45" w:rsidP="00883E45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</w:p>
    <w:p w14:paraId="748A3B24" w14:textId="3BF1A24E" w:rsidR="000950C1" w:rsidRPr="00883E45" w:rsidRDefault="00883E45" w:rsidP="00883E45">
      <w:pPr>
        <w:pStyle w:val="Titolo3"/>
        <w:numPr>
          <w:ilvl w:val="0"/>
          <w:numId w:val="23"/>
        </w:numPr>
        <w:rPr>
          <w:rFonts w:cstheme="majorHAnsi"/>
        </w:rPr>
      </w:pPr>
      <w:r w:rsidRPr="00883E45">
        <w:rPr>
          <w:rFonts w:cstheme="majorHAnsi"/>
        </w:rPr>
        <w:t>Analisi rilevante dei dati</w:t>
      </w:r>
    </w:p>
    <w:p w14:paraId="4F842DEC" w14:textId="77777777" w:rsidR="000950C1" w:rsidRPr="00883E45" w:rsidRDefault="000950C1" w:rsidP="000950C1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</w:p>
    <w:p w14:paraId="1CE298BE" w14:textId="7435CEFC" w:rsidR="000950C1" w:rsidRPr="00883E45" w:rsidRDefault="00883E45" w:rsidP="000950C1">
      <w:pPr>
        <w:pStyle w:val="Puntoelenco2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Calcolo dei campi, </w:t>
      </w:r>
      <w:r w:rsidR="000950C1" w:rsidRPr="00883E45">
        <w:rPr>
          <w:rFonts w:asciiTheme="majorHAnsi" w:hAnsiTheme="majorHAnsi" w:cstheme="majorHAnsi"/>
        </w:rPr>
        <w:t>come</w:t>
      </w:r>
      <w:r>
        <w:rPr>
          <w:rFonts w:asciiTheme="majorHAnsi" w:hAnsiTheme="majorHAnsi" w:cstheme="majorHAnsi"/>
        </w:rPr>
        <w:t xml:space="preserve"> ad esempio l’attributo</w:t>
      </w:r>
      <w:r w:rsidR="000950C1" w:rsidRPr="00883E45">
        <w:rPr>
          <w:rFonts w:asciiTheme="majorHAnsi" w:hAnsiTheme="majorHAnsi" w:cstheme="majorHAnsi"/>
        </w:rPr>
        <w:t xml:space="preserve"> </w:t>
      </w:r>
      <w:proofErr w:type="spellStart"/>
      <w:r w:rsidR="000950C1" w:rsidRPr="00883E45">
        <w:rPr>
          <w:rFonts w:asciiTheme="majorHAnsi" w:hAnsiTheme="majorHAnsi" w:cstheme="majorHAnsi"/>
          <w:b/>
          <w:bCs/>
        </w:rPr>
        <w:t>densità_alberi</w:t>
      </w:r>
      <w:proofErr w:type="spellEnd"/>
      <w:r w:rsidR="000950C1" w:rsidRPr="00883E45">
        <w:rPr>
          <w:rFonts w:asciiTheme="majorHAnsi" w:hAnsiTheme="majorHAnsi" w:cstheme="majorHAnsi"/>
        </w:rPr>
        <w:t>:</w:t>
      </w:r>
    </w:p>
    <w:p w14:paraId="24F889CC" w14:textId="4BD4CFD8" w:rsidR="000950C1" w:rsidRPr="00883E45" w:rsidRDefault="00B5182C" w:rsidP="000950C1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Importazione e degli </w:t>
      </w:r>
      <w:proofErr w:type="spellStart"/>
      <w:r w:rsidRPr="00883E45">
        <w:rPr>
          <w:rFonts w:asciiTheme="majorHAnsi" w:hAnsiTheme="majorHAnsi" w:cstheme="majorHAnsi"/>
        </w:rPr>
        <w:t>shapefile</w:t>
      </w:r>
      <w:proofErr w:type="spellEnd"/>
      <w:r w:rsidRPr="00883E45">
        <w:rPr>
          <w:rFonts w:asciiTheme="majorHAnsi" w:hAnsiTheme="majorHAnsi" w:cstheme="majorHAnsi"/>
        </w:rPr>
        <w:t xml:space="preserve"> ALBERO e TAPPETI.</w:t>
      </w:r>
    </w:p>
    <w:p w14:paraId="47D204D8" w14:textId="2E5BA0E3" w:rsidR="00B5182C" w:rsidRPr="00883E45" w:rsidRDefault="00B5182C" w:rsidP="000950C1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Tramite attributo (comune alle due tabelle) ubicazione andiamo a prendere i poligoni e i punti.</w:t>
      </w:r>
    </w:p>
    <w:p w14:paraId="50C6517F" w14:textId="20DBDD5D" w:rsidR="00B5182C" w:rsidRPr="00883E45" w:rsidRDefault="00B5182C" w:rsidP="00B5182C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Con la funzione </w:t>
      </w:r>
      <w:proofErr w:type="spellStart"/>
      <w:r w:rsidRPr="00883E45">
        <w:rPr>
          <w:rFonts w:asciiTheme="majorHAnsi" w:hAnsiTheme="majorHAnsi" w:cstheme="majorHAnsi"/>
        </w:rPr>
        <w:t>ST_</w:t>
      </w:r>
      <w:proofErr w:type="gramStart"/>
      <w:r w:rsidRPr="00883E45">
        <w:rPr>
          <w:rFonts w:asciiTheme="majorHAnsi" w:hAnsiTheme="majorHAnsi" w:cstheme="majorHAnsi"/>
        </w:rPr>
        <w:t>Within</w:t>
      </w:r>
      <w:proofErr w:type="spellEnd"/>
      <w:r w:rsidRPr="00883E45">
        <w:rPr>
          <w:rFonts w:asciiTheme="majorHAnsi" w:hAnsiTheme="majorHAnsi" w:cstheme="majorHAnsi"/>
        </w:rPr>
        <w:t>(</w:t>
      </w:r>
      <w:proofErr w:type="gramEnd"/>
      <w:r w:rsidRPr="00883E45">
        <w:rPr>
          <w:rFonts w:asciiTheme="majorHAnsi" w:hAnsiTheme="majorHAnsi" w:cstheme="majorHAnsi"/>
        </w:rPr>
        <w:t>punto, poligono) = TRUE</w:t>
      </w:r>
    </w:p>
    <w:p w14:paraId="79D26F49" w14:textId="2E804052" w:rsidR="00A95B37" w:rsidRPr="00883E45" w:rsidRDefault="00A95B37" w:rsidP="00883E45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>SELECT</w:t>
      </w:r>
    </w:p>
    <w:p w14:paraId="607D73CE" w14:textId="5C15895E" w:rsidR="000B5A86" w:rsidRPr="00883E45" w:rsidRDefault="000B5A86" w:rsidP="00883E45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  </w:t>
      </w:r>
      <w:proofErr w:type="spellStart"/>
      <w:proofErr w:type="gramStart"/>
      <w:r w:rsidRPr="00883E45">
        <w:rPr>
          <w:rFonts w:asciiTheme="majorHAnsi" w:hAnsiTheme="majorHAnsi" w:cstheme="majorHAnsi"/>
        </w:rPr>
        <w:t>a.ubicazione</w:t>
      </w:r>
      <w:proofErr w:type="spellEnd"/>
      <w:proofErr w:type="gramEnd"/>
      <w:r w:rsidRPr="00883E45">
        <w:rPr>
          <w:rFonts w:asciiTheme="majorHAnsi" w:hAnsiTheme="majorHAnsi" w:cstheme="majorHAnsi"/>
        </w:rPr>
        <w:t>, --campo ubicazione dell’area</w:t>
      </w:r>
    </w:p>
    <w:p w14:paraId="19044419" w14:textId="26F0680C" w:rsidR="00A95B37" w:rsidRPr="00883E45" w:rsidRDefault="00A95B37" w:rsidP="00883E45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  </w:t>
      </w:r>
      <w:r w:rsidR="000B5A86" w:rsidRPr="00883E45">
        <w:rPr>
          <w:rFonts w:asciiTheme="majorHAnsi" w:hAnsiTheme="majorHAnsi" w:cstheme="majorHAnsi"/>
        </w:rPr>
        <w:t>COUNT (</w:t>
      </w:r>
      <w:r w:rsidRPr="00883E45">
        <w:rPr>
          <w:rFonts w:asciiTheme="majorHAnsi" w:hAnsiTheme="majorHAnsi" w:cstheme="majorHAnsi"/>
        </w:rPr>
        <w:t xml:space="preserve">t.*) AS </w:t>
      </w:r>
      <w:proofErr w:type="spellStart"/>
      <w:r w:rsidRPr="00883E45">
        <w:rPr>
          <w:rFonts w:asciiTheme="majorHAnsi" w:hAnsiTheme="majorHAnsi" w:cstheme="majorHAnsi"/>
        </w:rPr>
        <w:t>numero_alberi</w:t>
      </w:r>
      <w:proofErr w:type="spellEnd"/>
      <w:r w:rsidRPr="00883E45">
        <w:rPr>
          <w:rFonts w:asciiTheme="majorHAnsi" w:hAnsiTheme="majorHAnsi" w:cstheme="majorHAnsi"/>
        </w:rPr>
        <w:t>,</w:t>
      </w:r>
      <w:r w:rsidR="000B5A86" w:rsidRPr="00883E45">
        <w:rPr>
          <w:rFonts w:asciiTheme="majorHAnsi" w:hAnsiTheme="majorHAnsi" w:cstheme="majorHAnsi"/>
        </w:rPr>
        <w:t xml:space="preserve"> --Campo calcolo numero di alberi totale</w:t>
      </w:r>
    </w:p>
    <w:p w14:paraId="53B5413B" w14:textId="5EFA08A6" w:rsidR="00A95B37" w:rsidRPr="00883E45" w:rsidRDefault="00A95B37" w:rsidP="00883E45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  </w:t>
      </w:r>
      <w:proofErr w:type="spellStart"/>
      <w:r w:rsidRPr="00883E45">
        <w:rPr>
          <w:rFonts w:asciiTheme="majorHAnsi" w:hAnsiTheme="majorHAnsi" w:cstheme="majorHAnsi"/>
        </w:rPr>
        <w:t>ST_</w:t>
      </w:r>
      <w:proofErr w:type="gramStart"/>
      <w:r w:rsidRPr="00883E45">
        <w:rPr>
          <w:rFonts w:asciiTheme="majorHAnsi" w:hAnsiTheme="majorHAnsi" w:cstheme="majorHAnsi"/>
        </w:rPr>
        <w:t>Area</w:t>
      </w:r>
      <w:proofErr w:type="spellEnd"/>
      <w:r w:rsidRPr="00883E45">
        <w:rPr>
          <w:rFonts w:asciiTheme="majorHAnsi" w:hAnsiTheme="majorHAnsi" w:cstheme="majorHAnsi"/>
        </w:rPr>
        <w:t>(</w:t>
      </w:r>
      <w:proofErr w:type="spellStart"/>
      <w:proofErr w:type="gramEnd"/>
      <w:r w:rsidRPr="00883E45">
        <w:rPr>
          <w:rFonts w:asciiTheme="majorHAnsi" w:hAnsiTheme="majorHAnsi" w:cstheme="majorHAnsi"/>
        </w:rPr>
        <w:t>a.geom</w:t>
      </w:r>
      <w:proofErr w:type="spellEnd"/>
      <w:r w:rsidRPr="00883E45">
        <w:rPr>
          <w:rFonts w:asciiTheme="majorHAnsi" w:hAnsiTheme="majorHAnsi" w:cstheme="majorHAnsi"/>
        </w:rPr>
        <w:t xml:space="preserve">) AS </w:t>
      </w:r>
      <w:proofErr w:type="spellStart"/>
      <w:r w:rsidRPr="00883E45">
        <w:rPr>
          <w:rFonts w:asciiTheme="majorHAnsi" w:hAnsiTheme="majorHAnsi" w:cstheme="majorHAnsi"/>
        </w:rPr>
        <w:t>area_mq</w:t>
      </w:r>
      <w:proofErr w:type="spellEnd"/>
      <w:r w:rsidRPr="00883E45">
        <w:rPr>
          <w:rFonts w:asciiTheme="majorHAnsi" w:hAnsiTheme="majorHAnsi" w:cstheme="majorHAnsi"/>
        </w:rPr>
        <w:t>,</w:t>
      </w:r>
      <w:r w:rsidR="000B5A86" w:rsidRPr="00883E45">
        <w:rPr>
          <w:rFonts w:asciiTheme="majorHAnsi" w:hAnsiTheme="majorHAnsi" w:cstheme="majorHAnsi"/>
        </w:rPr>
        <w:t xml:space="preserve"> --Campo area del poligono area verde</w:t>
      </w:r>
    </w:p>
    <w:p w14:paraId="3623A73A" w14:textId="6446584C" w:rsidR="00A95B37" w:rsidRPr="00883E45" w:rsidRDefault="00A95B37" w:rsidP="00883E45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  </w:t>
      </w:r>
      <w:r w:rsidR="000B5A86" w:rsidRPr="00883E45">
        <w:rPr>
          <w:rFonts w:asciiTheme="majorHAnsi" w:hAnsiTheme="majorHAnsi" w:cstheme="majorHAnsi"/>
        </w:rPr>
        <w:t>ROUND (COUNT (</w:t>
      </w:r>
      <w:r w:rsidRPr="00883E45">
        <w:rPr>
          <w:rFonts w:asciiTheme="majorHAnsi" w:hAnsiTheme="majorHAnsi" w:cstheme="majorHAnsi"/>
        </w:rPr>
        <w:t xml:space="preserve">t.*) / </w:t>
      </w:r>
      <w:proofErr w:type="spellStart"/>
      <w:r w:rsidRPr="00883E45">
        <w:rPr>
          <w:rFonts w:asciiTheme="majorHAnsi" w:hAnsiTheme="majorHAnsi" w:cstheme="majorHAnsi"/>
        </w:rPr>
        <w:t>ST_</w:t>
      </w:r>
      <w:proofErr w:type="gramStart"/>
      <w:r w:rsidRPr="00883E45">
        <w:rPr>
          <w:rFonts w:asciiTheme="majorHAnsi" w:hAnsiTheme="majorHAnsi" w:cstheme="majorHAnsi"/>
        </w:rPr>
        <w:t>Area</w:t>
      </w:r>
      <w:proofErr w:type="spellEnd"/>
      <w:r w:rsidRPr="00883E45">
        <w:rPr>
          <w:rFonts w:asciiTheme="majorHAnsi" w:hAnsiTheme="majorHAnsi" w:cstheme="majorHAnsi"/>
        </w:rPr>
        <w:t>(</w:t>
      </w:r>
      <w:proofErr w:type="spellStart"/>
      <w:proofErr w:type="gramEnd"/>
      <w:r w:rsidRPr="00883E45">
        <w:rPr>
          <w:rFonts w:asciiTheme="majorHAnsi" w:hAnsiTheme="majorHAnsi" w:cstheme="majorHAnsi"/>
        </w:rPr>
        <w:t>a.geom</w:t>
      </w:r>
      <w:proofErr w:type="spellEnd"/>
      <w:r w:rsidRPr="00883E45">
        <w:rPr>
          <w:rFonts w:asciiTheme="majorHAnsi" w:hAnsiTheme="majorHAnsi" w:cstheme="majorHAnsi"/>
        </w:rPr>
        <w:t xml:space="preserve">), </w:t>
      </w:r>
      <w:r w:rsidR="000B5A86" w:rsidRPr="00883E45">
        <w:rPr>
          <w:rFonts w:asciiTheme="majorHAnsi" w:hAnsiTheme="majorHAnsi" w:cstheme="majorHAnsi"/>
        </w:rPr>
        <w:t>2</w:t>
      </w:r>
      <w:r w:rsidRPr="00883E45">
        <w:rPr>
          <w:rFonts w:asciiTheme="majorHAnsi" w:hAnsiTheme="majorHAnsi" w:cstheme="majorHAnsi"/>
        </w:rPr>
        <w:t xml:space="preserve">) AS </w:t>
      </w:r>
      <w:proofErr w:type="spellStart"/>
      <w:r w:rsidRPr="00883E45">
        <w:rPr>
          <w:rFonts w:asciiTheme="majorHAnsi" w:hAnsiTheme="majorHAnsi" w:cstheme="majorHAnsi"/>
        </w:rPr>
        <w:t>densita_alberi_mq</w:t>
      </w:r>
      <w:proofErr w:type="spellEnd"/>
      <w:r w:rsidRPr="00883E45">
        <w:rPr>
          <w:rFonts w:asciiTheme="majorHAnsi" w:hAnsiTheme="majorHAnsi" w:cstheme="majorHAnsi"/>
        </w:rPr>
        <w:t>,</w:t>
      </w:r>
      <w:r w:rsidR="000B5A86" w:rsidRPr="00883E45">
        <w:rPr>
          <w:rFonts w:asciiTheme="majorHAnsi" w:hAnsiTheme="majorHAnsi" w:cstheme="majorHAnsi"/>
        </w:rPr>
        <w:t xml:space="preserve"> --Campo calcolo densità alberi</w:t>
      </w:r>
    </w:p>
    <w:p w14:paraId="12CAB1AE" w14:textId="4D326304" w:rsidR="00A95B37" w:rsidRPr="00883E45" w:rsidRDefault="00A95B37" w:rsidP="00883E45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lastRenderedPageBreak/>
        <w:t>FROM</w:t>
      </w:r>
      <w:r w:rsidR="000B5A86" w:rsidRPr="00883E45">
        <w:rPr>
          <w:rFonts w:asciiTheme="majorHAnsi" w:hAnsiTheme="majorHAnsi" w:cstheme="majorHAnsi"/>
        </w:rPr>
        <w:t xml:space="preserve"> </w:t>
      </w:r>
      <w:r w:rsidRPr="00883E45">
        <w:rPr>
          <w:rFonts w:asciiTheme="majorHAnsi" w:hAnsiTheme="majorHAnsi" w:cstheme="majorHAnsi"/>
        </w:rPr>
        <w:t>aree a</w:t>
      </w:r>
    </w:p>
    <w:p w14:paraId="6EB0FD57" w14:textId="25471C25" w:rsidR="00A95B37" w:rsidRPr="00883E45" w:rsidRDefault="00A95B37" w:rsidP="00883E45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LEFT JOIN alberi t ON </w:t>
      </w:r>
      <w:proofErr w:type="spellStart"/>
      <w:r w:rsidRPr="00883E45">
        <w:rPr>
          <w:rFonts w:asciiTheme="majorHAnsi" w:hAnsiTheme="majorHAnsi" w:cstheme="majorHAnsi"/>
        </w:rPr>
        <w:t>ST_</w:t>
      </w:r>
      <w:proofErr w:type="gramStart"/>
      <w:r w:rsidRPr="00883E45">
        <w:rPr>
          <w:rFonts w:asciiTheme="majorHAnsi" w:hAnsiTheme="majorHAnsi" w:cstheme="majorHAnsi"/>
        </w:rPr>
        <w:t>Contains</w:t>
      </w:r>
      <w:proofErr w:type="spellEnd"/>
      <w:r w:rsidRPr="00883E45">
        <w:rPr>
          <w:rFonts w:asciiTheme="majorHAnsi" w:hAnsiTheme="majorHAnsi" w:cstheme="majorHAnsi"/>
        </w:rPr>
        <w:t>(</w:t>
      </w:r>
      <w:proofErr w:type="spellStart"/>
      <w:proofErr w:type="gramEnd"/>
      <w:r w:rsidRPr="00883E45">
        <w:rPr>
          <w:rFonts w:asciiTheme="majorHAnsi" w:hAnsiTheme="majorHAnsi" w:cstheme="majorHAnsi"/>
        </w:rPr>
        <w:t>a.geom</w:t>
      </w:r>
      <w:proofErr w:type="spellEnd"/>
      <w:r w:rsidRPr="00883E45">
        <w:rPr>
          <w:rFonts w:asciiTheme="majorHAnsi" w:hAnsiTheme="majorHAnsi" w:cstheme="majorHAnsi"/>
        </w:rPr>
        <w:t xml:space="preserve">, </w:t>
      </w:r>
      <w:proofErr w:type="spellStart"/>
      <w:r w:rsidRPr="00883E45">
        <w:rPr>
          <w:rFonts w:asciiTheme="majorHAnsi" w:hAnsiTheme="majorHAnsi" w:cstheme="majorHAnsi"/>
        </w:rPr>
        <w:t>t.geom</w:t>
      </w:r>
      <w:proofErr w:type="spellEnd"/>
      <w:r w:rsidRPr="00883E45">
        <w:rPr>
          <w:rFonts w:asciiTheme="majorHAnsi" w:hAnsiTheme="majorHAnsi" w:cstheme="majorHAnsi"/>
        </w:rPr>
        <w:t xml:space="preserve">) </w:t>
      </w:r>
    </w:p>
    <w:p w14:paraId="5A16033D" w14:textId="5B2D29FF" w:rsidR="00A95B37" w:rsidRPr="00883E45" w:rsidRDefault="00A95B37" w:rsidP="00883E45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GROUP </w:t>
      </w:r>
      <w:proofErr w:type="gramStart"/>
      <w:r w:rsidRPr="00883E45">
        <w:rPr>
          <w:rFonts w:asciiTheme="majorHAnsi" w:hAnsiTheme="majorHAnsi" w:cstheme="majorHAnsi"/>
        </w:rPr>
        <w:t xml:space="preserve">BY  </w:t>
      </w:r>
      <w:proofErr w:type="spellStart"/>
      <w:r w:rsidRPr="00883E45">
        <w:rPr>
          <w:rFonts w:asciiTheme="majorHAnsi" w:hAnsiTheme="majorHAnsi" w:cstheme="majorHAnsi"/>
        </w:rPr>
        <w:t>a</w:t>
      </w:r>
      <w:proofErr w:type="gramEnd"/>
      <w:r w:rsidRPr="00883E45">
        <w:rPr>
          <w:rFonts w:asciiTheme="majorHAnsi" w:hAnsiTheme="majorHAnsi" w:cstheme="majorHAnsi"/>
        </w:rPr>
        <w:t>.id_area</w:t>
      </w:r>
      <w:proofErr w:type="spellEnd"/>
      <w:r w:rsidRPr="00883E45">
        <w:rPr>
          <w:rFonts w:asciiTheme="majorHAnsi" w:hAnsiTheme="majorHAnsi" w:cstheme="majorHAnsi"/>
        </w:rPr>
        <w:t xml:space="preserve">, </w:t>
      </w:r>
      <w:proofErr w:type="spellStart"/>
      <w:r w:rsidRPr="00883E45">
        <w:rPr>
          <w:rFonts w:asciiTheme="majorHAnsi" w:hAnsiTheme="majorHAnsi" w:cstheme="majorHAnsi"/>
        </w:rPr>
        <w:t>a.geom</w:t>
      </w:r>
      <w:proofErr w:type="spellEnd"/>
      <w:r w:rsidRPr="00883E45">
        <w:rPr>
          <w:rFonts w:asciiTheme="majorHAnsi" w:hAnsiTheme="majorHAnsi" w:cstheme="majorHAnsi"/>
        </w:rPr>
        <w:t>;</w:t>
      </w:r>
    </w:p>
    <w:p w14:paraId="479E37BC" w14:textId="77777777" w:rsidR="007641F7" w:rsidRPr="00883E45" w:rsidRDefault="00A95B37" w:rsidP="00883E45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883E45">
        <w:rPr>
          <w:rFonts w:asciiTheme="majorHAnsi" w:hAnsiTheme="majorHAnsi" w:cstheme="majorHAnsi"/>
        </w:rPr>
        <w:t xml:space="preserve">Aggiungere </w:t>
      </w:r>
      <w:r w:rsidR="00B5182C" w:rsidRPr="00883E45">
        <w:rPr>
          <w:rFonts w:asciiTheme="majorHAnsi" w:hAnsiTheme="majorHAnsi" w:cstheme="majorHAnsi"/>
        </w:rPr>
        <w:t>Densità = Numero di alberi / Superficie</w:t>
      </w:r>
      <w:r w:rsidR="00347BBE" w:rsidRPr="00883E45">
        <w:rPr>
          <w:rFonts w:asciiTheme="majorHAnsi" w:hAnsiTheme="majorHAnsi" w:cstheme="majorHAnsi"/>
        </w:rPr>
        <w:t xml:space="preserve"> </w:t>
      </w:r>
    </w:p>
    <w:p w14:paraId="1BCD09FB" w14:textId="77777777" w:rsidR="007641F7" w:rsidRPr="00883E45" w:rsidRDefault="00000000" w:rsidP="007641F7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18A33112">
          <v:rect id="_x0000_i1027" style="width:0;height:1.5pt" o:hralign="center" o:hrstd="t" o:hr="t" fillcolor="#a0a0a0" stroked="f"/>
        </w:pict>
      </w:r>
    </w:p>
    <w:p w14:paraId="24049E21" w14:textId="77777777" w:rsidR="007641F7" w:rsidRPr="00883E45" w:rsidRDefault="007641F7" w:rsidP="007641F7">
      <w:pPr>
        <w:pStyle w:val="Puntoelenco2"/>
        <w:numPr>
          <w:ilvl w:val="0"/>
          <w:numId w:val="0"/>
        </w:numPr>
        <w:ind w:left="720" w:firstLine="360"/>
        <w:rPr>
          <w:rFonts w:asciiTheme="majorHAnsi" w:hAnsiTheme="majorHAnsi" w:cstheme="majorHAnsi"/>
        </w:rPr>
      </w:pPr>
    </w:p>
    <w:p w14:paraId="60331773" w14:textId="77777777" w:rsidR="007641F7" w:rsidRPr="00883E45" w:rsidRDefault="007641F7" w:rsidP="007641F7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</w:p>
    <w:p w14:paraId="23179136" w14:textId="268DE27E" w:rsidR="007641F7" w:rsidRDefault="00E237F3" w:rsidP="007641F7">
      <w:pPr>
        <w:pStyle w:val="Puntoelenco2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Inserimento</w:t>
      </w:r>
      <w:r w:rsidR="007641F7" w:rsidRPr="00883E45">
        <w:rPr>
          <w:rFonts w:asciiTheme="majorHAnsi" w:hAnsiTheme="majorHAnsi" w:cstheme="majorHAnsi"/>
        </w:rPr>
        <w:t xml:space="preserve"> dati da una tabella ad un’altra:</w:t>
      </w:r>
    </w:p>
    <w:p w14:paraId="31C5194D" w14:textId="210FD79C" w:rsidR="00883E45" w:rsidRDefault="00883E45" w:rsidP="00883E45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INSERT INTO </w:t>
      </w:r>
      <w:proofErr w:type="spellStart"/>
      <w:r>
        <w:rPr>
          <w:rFonts w:asciiTheme="majorHAnsi" w:hAnsiTheme="majorHAnsi" w:cstheme="majorHAnsi"/>
        </w:rPr>
        <w:t>area_verde</w:t>
      </w:r>
      <w:proofErr w:type="spellEnd"/>
      <w:r>
        <w:rPr>
          <w:rFonts w:asciiTheme="majorHAnsi" w:hAnsiTheme="majorHAnsi" w:cstheme="majorHAnsi"/>
        </w:rPr>
        <w:t xml:space="preserve"> (nome, geometria)</w:t>
      </w:r>
    </w:p>
    <w:p w14:paraId="60077B75" w14:textId="77777777" w:rsidR="00E237F3" w:rsidRDefault="00883E45" w:rsidP="00883E45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FROM </w:t>
      </w:r>
    </w:p>
    <w:p w14:paraId="302B58B7" w14:textId="4CA5711D" w:rsidR="00D62330" w:rsidRPr="00883E45" w:rsidRDefault="00883E45" w:rsidP="00E237F3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SELECT </w:t>
      </w:r>
      <w:proofErr w:type="spellStart"/>
      <w:proofErr w:type="gramStart"/>
      <w:r>
        <w:rPr>
          <w:rFonts w:asciiTheme="majorHAnsi" w:hAnsiTheme="majorHAnsi" w:cstheme="majorHAnsi"/>
        </w:rPr>
        <w:t>t.”TIPOLOGIA</w:t>
      </w:r>
      <w:proofErr w:type="spellEnd"/>
      <w:proofErr w:type="gramEnd"/>
      <w:r>
        <w:rPr>
          <w:rFonts w:asciiTheme="majorHAnsi" w:hAnsiTheme="majorHAnsi" w:cstheme="majorHAnsi"/>
        </w:rPr>
        <w:t xml:space="preserve">”, </w:t>
      </w:r>
      <w:proofErr w:type="spellStart"/>
      <w:r>
        <w:rPr>
          <w:rFonts w:asciiTheme="majorHAnsi" w:hAnsiTheme="majorHAnsi" w:cstheme="majorHAnsi"/>
        </w:rPr>
        <w:t>t.geom</w:t>
      </w:r>
      <w:proofErr w:type="spellEnd"/>
      <w:r>
        <w:rPr>
          <w:rFonts w:asciiTheme="majorHAnsi" w:hAnsiTheme="majorHAnsi" w:cstheme="majorHAnsi"/>
        </w:rPr>
        <w:t xml:space="preserve"> FROM </w:t>
      </w:r>
      <w:proofErr w:type="spellStart"/>
      <w:r w:rsidR="00E237F3">
        <w:rPr>
          <w:rFonts w:asciiTheme="majorHAnsi" w:hAnsiTheme="majorHAnsi" w:cstheme="majorHAnsi"/>
        </w:rPr>
        <w:t>public</w:t>
      </w:r>
      <w:proofErr w:type="gramStart"/>
      <w:r w:rsidR="00E237F3">
        <w:rPr>
          <w:rFonts w:asciiTheme="majorHAnsi" w:hAnsiTheme="majorHAnsi" w:cstheme="majorHAnsi"/>
        </w:rPr>
        <w:t>.”Tappeti</w:t>
      </w:r>
      <w:proofErr w:type="spellEnd"/>
      <w:proofErr w:type="gramEnd"/>
      <w:r w:rsidR="00E237F3">
        <w:rPr>
          <w:rFonts w:asciiTheme="majorHAnsi" w:hAnsiTheme="majorHAnsi" w:cstheme="majorHAnsi"/>
        </w:rPr>
        <w:t>” AS t</w:t>
      </w:r>
    </w:p>
    <w:sectPr w:rsidR="00D62330" w:rsidRPr="00883E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B147F0"/>
    <w:multiLevelType w:val="hybridMultilevel"/>
    <w:tmpl w:val="0568A59A"/>
    <w:lvl w:ilvl="0" w:tplc="03202696">
      <w:numFmt w:val="bullet"/>
      <w:lvlText w:val="–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21D70"/>
    <w:multiLevelType w:val="hybridMultilevel"/>
    <w:tmpl w:val="DD802214"/>
    <w:lvl w:ilvl="0" w:tplc="824E4BD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7709ED"/>
    <w:multiLevelType w:val="hybridMultilevel"/>
    <w:tmpl w:val="7B2E145C"/>
    <w:lvl w:ilvl="0" w:tplc="0260768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608C9"/>
    <w:multiLevelType w:val="multilevel"/>
    <w:tmpl w:val="78EC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E4C30"/>
    <w:multiLevelType w:val="hybridMultilevel"/>
    <w:tmpl w:val="4A1A5A82"/>
    <w:lvl w:ilvl="0" w:tplc="42ECBD1C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72181"/>
    <w:multiLevelType w:val="hybridMultilevel"/>
    <w:tmpl w:val="30884A5C"/>
    <w:lvl w:ilvl="0" w:tplc="16DC5F8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39267E"/>
    <w:multiLevelType w:val="hybridMultilevel"/>
    <w:tmpl w:val="F8ACA4BC"/>
    <w:lvl w:ilvl="0" w:tplc="824E4BD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714DDA"/>
    <w:multiLevelType w:val="hybridMultilevel"/>
    <w:tmpl w:val="B722150A"/>
    <w:lvl w:ilvl="0" w:tplc="03202696">
      <w:numFmt w:val="bullet"/>
      <w:lvlText w:val="–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3D414D"/>
    <w:multiLevelType w:val="hybridMultilevel"/>
    <w:tmpl w:val="7A825D92"/>
    <w:lvl w:ilvl="0" w:tplc="2054B50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A6E13"/>
    <w:multiLevelType w:val="hybridMultilevel"/>
    <w:tmpl w:val="7E0ADCF6"/>
    <w:lvl w:ilvl="0" w:tplc="5EFA32E8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B1CB6"/>
    <w:multiLevelType w:val="hybridMultilevel"/>
    <w:tmpl w:val="98F2E060"/>
    <w:lvl w:ilvl="0" w:tplc="03202696">
      <w:numFmt w:val="bullet"/>
      <w:lvlText w:val="–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701EF4"/>
    <w:multiLevelType w:val="multilevel"/>
    <w:tmpl w:val="3F40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303243"/>
    <w:multiLevelType w:val="hybridMultilevel"/>
    <w:tmpl w:val="EF7AC650"/>
    <w:lvl w:ilvl="0" w:tplc="03202696">
      <w:numFmt w:val="bullet"/>
      <w:lvlText w:val="–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BA6715"/>
    <w:multiLevelType w:val="hybridMultilevel"/>
    <w:tmpl w:val="971EEED4"/>
    <w:lvl w:ilvl="0" w:tplc="03202696">
      <w:numFmt w:val="bullet"/>
      <w:lvlText w:val="–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7514407">
    <w:abstractNumId w:val="8"/>
  </w:num>
  <w:num w:numId="2" w16cid:durableId="1485776697">
    <w:abstractNumId w:val="6"/>
  </w:num>
  <w:num w:numId="3" w16cid:durableId="1492058380">
    <w:abstractNumId w:val="5"/>
  </w:num>
  <w:num w:numId="4" w16cid:durableId="1493912329">
    <w:abstractNumId w:val="4"/>
  </w:num>
  <w:num w:numId="5" w16cid:durableId="1327829924">
    <w:abstractNumId w:val="7"/>
  </w:num>
  <w:num w:numId="6" w16cid:durableId="1080056207">
    <w:abstractNumId w:val="3"/>
  </w:num>
  <w:num w:numId="7" w16cid:durableId="1388525657">
    <w:abstractNumId w:val="2"/>
  </w:num>
  <w:num w:numId="8" w16cid:durableId="1517422276">
    <w:abstractNumId w:val="1"/>
  </w:num>
  <w:num w:numId="9" w16cid:durableId="646252214">
    <w:abstractNumId w:val="0"/>
  </w:num>
  <w:num w:numId="10" w16cid:durableId="219170344">
    <w:abstractNumId w:val="10"/>
  </w:num>
  <w:num w:numId="11" w16cid:durableId="1377897530">
    <w:abstractNumId w:val="15"/>
  </w:num>
  <w:num w:numId="12" w16cid:durableId="1497266223">
    <w:abstractNumId w:val="19"/>
  </w:num>
  <w:num w:numId="13" w16cid:durableId="717434795">
    <w:abstractNumId w:val="22"/>
  </w:num>
  <w:num w:numId="14" w16cid:durableId="951937418">
    <w:abstractNumId w:val="9"/>
  </w:num>
  <w:num w:numId="15" w16cid:durableId="1854295243">
    <w:abstractNumId w:val="16"/>
  </w:num>
  <w:num w:numId="16" w16cid:durableId="144398084">
    <w:abstractNumId w:val="21"/>
  </w:num>
  <w:num w:numId="17" w16cid:durableId="1520270290">
    <w:abstractNumId w:val="12"/>
  </w:num>
  <w:num w:numId="18" w16cid:durableId="1532956860">
    <w:abstractNumId w:val="20"/>
  </w:num>
  <w:num w:numId="19" w16cid:durableId="125124102">
    <w:abstractNumId w:val="13"/>
  </w:num>
  <w:num w:numId="20" w16cid:durableId="1002007929">
    <w:abstractNumId w:val="11"/>
  </w:num>
  <w:num w:numId="21" w16cid:durableId="979848240">
    <w:abstractNumId w:val="17"/>
  </w:num>
  <w:num w:numId="22" w16cid:durableId="1696689539">
    <w:abstractNumId w:val="14"/>
  </w:num>
  <w:num w:numId="23" w16cid:durableId="6856439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0C1"/>
    <w:rsid w:val="000B5A86"/>
    <w:rsid w:val="0015074B"/>
    <w:rsid w:val="001A5E3E"/>
    <w:rsid w:val="001E0368"/>
    <w:rsid w:val="002615CF"/>
    <w:rsid w:val="0029639D"/>
    <w:rsid w:val="002B0F39"/>
    <w:rsid w:val="00326F90"/>
    <w:rsid w:val="00347BBE"/>
    <w:rsid w:val="00357716"/>
    <w:rsid w:val="00502466"/>
    <w:rsid w:val="007641F7"/>
    <w:rsid w:val="007D0D14"/>
    <w:rsid w:val="007D114B"/>
    <w:rsid w:val="00883E45"/>
    <w:rsid w:val="00970ED3"/>
    <w:rsid w:val="00A45710"/>
    <w:rsid w:val="00A825AF"/>
    <w:rsid w:val="00A95B37"/>
    <w:rsid w:val="00AA1D8D"/>
    <w:rsid w:val="00B47730"/>
    <w:rsid w:val="00B4796E"/>
    <w:rsid w:val="00B5182C"/>
    <w:rsid w:val="00B86146"/>
    <w:rsid w:val="00CB0664"/>
    <w:rsid w:val="00CB758F"/>
    <w:rsid w:val="00D41D3F"/>
    <w:rsid w:val="00D62330"/>
    <w:rsid w:val="00D81C11"/>
    <w:rsid w:val="00DF5FEA"/>
    <w:rsid w:val="00E237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E4DC9"/>
  <w14:defaultImageDpi w14:val="300"/>
  <w15:docId w15:val="{F7AF813C-6002-4070-942A-D40BF586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883E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3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stgis.net/workshops/postgis-intro/indexin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Francesco Cavedon</cp:lastModifiedBy>
  <cp:revision>7</cp:revision>
  <dcterms:created xsi:type="dcterms:W3CDTF">2013-12-23T23:15:00Z</dcterms:created>
  <dcterms:modified xsi:type="dcterms:W3CDTF">2025-05-21T13:49:00Z</dcterms:modified>
  <cp:category/>
</cp:coreProperties>
</file>